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Default="00AA0888" w:rsidP="00AA0888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РЕШЕНИЕ</w:t>
      </w:r>
      <w:r w:rsidRPr="00DF2A16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№</w:t>
      </w:r>
      <w:r w:rsidR="00366D8C">
        <w:rPr>
          <w:sz w:val="28"/>
          <w:szCs w:val="28"/>
        </w:rPr>
        <w:t>71</w:t>
      </w:r>
      <w:r w:rsidR="00BF1203">
        <w:rPr>
          <w:sz w:val="28"/>
          <w:szCs w:val="28"/>
        </w:rPr>
        <w:t>5</w:t>
      </w:r>
      <w:r>
        <w:rPr>
          <w:sz w:val="28"/>
          <w:szCs w:val="28"/>
        </w:rPr>
        <w:t>/02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contextualSpacing/>
        <w:jc w:val="right"/>
        <w:rPr>
          <w:sz w:val="28"/>
          <w:szCs w:val="28"/>
        </w:rPr>
      </w:pP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Ростов-на-Дону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Резолютивная часть решения оглашена </w:t>
      </w:r>
      <w:r>
        <w:rPr>
          <w:sz w:val="28"/>
          <w:szCs w:val="28"/>
        </w:rPr>
        <w:t>01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В полном объеме решение изготовлено </w:t>
      </w:r>
      <w:r>
        <w:rPr>
          <w:sz w:val="28"/>
          <w:szCs w:val="28"/>
        </w:rPr>
        <w:t>14.07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</w:p>
    <w:p w:rsidR="00AA0888" w:rsidRPr="00DF2A16" w:rsidRDefault="00AA0888" w:rsidP="00AA0888">
      <w:pPr>
        <w:contextualSpacing/>
        <w:jc w:val="center"/>
        <w:rPr>
          <w:sz w:val="28"/>
          <w:szCs w:val="28"/>
        </w:rPr>
      </w:pPr>
    </w:p>
    <w:p w:rsidR="00AA0888" w:rsidRPr="00DF2A16" w:rsidRDefault="00AA0888" w:rsidP="00AA0888">
      <w:pPr>
        <w:ind w:firstLine="709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Комиссия Управления Федеральной антимонопольной службы по Ростовской области (далее –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УФАС по РО) по рассмотрению дела о нарушении антимонопольного законодательства в составе: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Председатель Комиссии:</w:t>
      </w:r>
      <w:r w:rsidRPr="00DF2A16">
        <w:rPr>
          <w:sz w:val="28"/>
          <w:szCs w:val="28"/>
        </w:rPr>
        <w:tab/>
      </w:r>
      <w:r>
        <w:rPr>
          <w:sz w:val="28"/>
          <w:szCs w:val="28"/>
        </w:rPr>
        <w:t>Батурин С.В.</w:t>
      </w:r>
      <w:r w:rsidRPr="00DF2A1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заместитель руководителя управления – начальник отдела информационно-аналитического и взаимодействия с полномочным представителем Президента РФ</w:t>
      </w:r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Члены Комиссии:</w:t>
      </w:r>
      <w:r w:rsidRPr="00DF2A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Бубельцова</w:t>
      </w:r>
      <w:proofErr w:type="spellEnd"/>
      <w:r>
        <w:rPr>
          <w:sz w:val="28"/>
          <w:szCs w:val="28"/>
        </w:rPr>
        <w:t xml:space="preserve"> О.С.</w:t>
      </w:r>
      <w:r w:rsidRPr="00DF2A16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начальник</w:t>
      </w:r>
      <w:r w:rsidRPr="00DF2A16">
        <w:rPr>
          <w:sz w:val="28"/>
          <w:szCs w:val="28"/>
        </w:rPr>
        <w:t xml:space="preserve"> 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;</w:t>
      </w:r>
    </w:p>
    <w:p w:rsidR="00AA0888" w:rsidRPr="00DF2A16" w:rsidRDefault="00AA0888" w:rsidP="00AA0888">
      <w:pPr>
        <w:ind w:left="3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Опруженков</w:t>
      </w:r>
      <w:proofErr w:type="spellEnd"/>
      <w:r>
        <w:rPr>
          <w:sz w:val="28"/>
          <w:szCs w:val="28"/>
        </w:rPr>
        <w:t xml:space="preserve"> А.В.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– эксперт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proofErr w:type="spellStart"/>
      <w:r w:rsidRPr="00DF2A16">
        <w:rPr>
          <w:sz w:val="28"/>
          <w:szCs w:val="28"/>
        </w:rPr>
        <w:t>амз</w:t>
      </w:r>
      <w:proofErr w:type="spellEnd"/>
      <w:r w:rsidRPr="00DF2A16">
        <w:rPr>
          <w:sz w:val="28"/>
          <w:szCs w:val="28"/>
        </w:rPr>
        <w:t>,</w:t>
      </w:r>
    </w:p>
    <w:p w:rsidR="00AA0888" w:rsidRDefault="00AA0888" w:rsidP="00AA0888">
      <w:pPr>
        <w:contextualSpacing/>
        <w:jc w:val="both"/>
        <w:rPr>
          <w:sz w:val="28"/>
          <w:szCs w:val="28"/>
        </w:rPr>
      </w:pPr>
      <w:proofErr w:type="gramStart"/>
      <w:r w:rsidRPr="00DF2A16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рассмотрев дело №</w:t>
      </w:r>
      <w:r>
        <w:rPr>
          <w:sz w:val="28"/>
          <w:szCs w:val="28"/>
        </w:rPr>
        <w:t>71</w:t>
      </w:r>
      <w:r w:rsidR="00BF1203">
        <w:rPr>
          <w:sz w:val="28"/>
          <w:szCs w:val="28"/>
        </w:rPr>
        <w:t>5</w:t>
      </w:r>
      <w:r w:rsidRPr="00DF2A16">
        <w:rPr>
          <w:sz w:val="28"/>
          <w:szCs w:val="28"/>
        </w:rPr>
        <w:t xml:space="preserve">/02 от </w:t>
      </w:r>
      <w:r>
        <w:rPr>
          <w:sz w:val="28"/>
          <w:szCs w:val="28"/>
        </w:rPr>
        <w:t>08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признакам нарушения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CC0F0F">
        <w:rPr>
          <w:bCs/>
          <w:sz w:val="28"/>
          <w:szCs w:val="28"/>
        </w:rPr>
        <w:t>ткрытым акционерным обществом «</w:t>
      </w:r>
      <w:proofErr w:type="spellStart"/>
      <w:r>
        <w:rPr>
          <w:bCs/>
          <w:sz w:val="28"/>
          <w:szCs w:val="28"/>
        </w:rPr>
        <w:t>Донэнерго</w:t>
      </w:r>
      <w:proofErr w:type="spellEnd"/>
      <w:r>
        <w:rPr>
          <w:bCs/>
          <w:sz w:val="28"/>
          <w:szCs w:val="28"/>
        </w:rPr>
        <w:t>»</w:t>
      </w:r>
      <w:r w:rsidRPr="00CC0F0F">
        <w:rPr>
          <w:bCs/>
          <w:sz w:val="28"/>
          <w:szCs w:val="28"/>
        </w:rPr>
        <w:t xml:space="preserve"> </w:t>
      </w:r>
      <w:r w:rsidRPr="007826F9">
        <w:rPr>
          <w:sz w:val="28"/>
          <w:szCs w:val="28"/>
        </w:rPr>
        <w:t>(</w:t>
      </w:r>
      <w:r>
        <w:rPr>
          <w:sz w:val="28"/>
          <w:szCs w:val="28"/>
        </w:rPr>
        <w:t>далее –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7826F9">
        <w:rPr>
          <w:sz w:val="28"/>
          <w:szCs w:val="28"/>
        </w:rPr>
        <w:t>; 344006, г. Ростов – на – Дону, ул. Пушкинская, 162)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ч.1 ст.10 Федерального закона от 26.07.2006</w:t>
      </w:r>
      <w:r>
        <w:rPr>
          <w:sz w:val="28"/>
          <w:szCs w:val="28"/>
        </w:rPr>
        <w:t>г.</w:t>
      </w:r>
      <w:r w:rsidRPr="00DF2A16">
        <w:rPr>
          <w:sz w:val="28"/>
          <w:szCs w:val="28"/>
        </w:rPr>
        <w:t xml:space="preserve"> №135-ФЗ «О защите конкуренции» (далее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A16">
        <w:rPr>
          <w:bCs/>
          <w:sz w:val="28"/>
          <w:szCs w:val="28"/>
        </w:rPr>
        <w:t>ФЗ «О защите конкуренции»</w:t>
      </w:r>
      <w:r w:rsidRPr="00DF2A16">
        <w:rPr>
          <w:sz w:val="28"/>
          <w:szCs w:val="28"/>
        </w:rPr>
        <w:t>),</w:t>
      </w:r>
      <w:proofErr w:type="gramEnd"/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</w:p>
    <w:p w:rsidR="00AA0888" w:rsidRDefault="00AA0888" w:rsidP="00AA0888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lastRenderedPageBreak/>
        <w:t>УСТАНОВИЛА:</w:t>
      </w:r>
    </w:p>
    <w:p w:rsidR="00AA0888" w:rsidRPr="00DF2A16" w:rsidRDefault="00AA0888" w:rsidP="002F59C7">
      <w:pPr>
        <w:contextualSpacing/>
        <w:rPr>
          <w:sz w:val="28"/>
          <w:szCs w:val="28"/>
        </w:rPr>
      </w:pP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 w:rsidRPr="00AD0240">
        <w:rPr>
          <w:sz w:val="28"/>
          <w:szCs w:val="28"/>
        </w:rPr>
        <w:t>В Управлении Федеральной антимонопольной служ</w:t>
      </w:r>
      <w:r>
        <w:rPr>
          <w:sz w:val="28"/>
          <w:szCs w:val="28"/>
        </w:rPr>
        <w:t xml:space="preserve">бы по Ростовской области (далее – </w:t>
      </w:r>
      <w:r w:rsidRPr="00AD0240">
        <w:rPr>
          <w:sz w:val="28"/>
          <w:szCs w:val="28"/>
        </w:rPr>
        <w:t>Ростовское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УФАС России) наход</w:t>
      </w:r>
      <w:r>
        <w:rPr>
          <w:sz w:val="28"/>
          <w:szCs w:val="28"/>
        </w:rPr>
        <w:t>и</w:t>
      </w:r>
      <w:r w:rsidRPr="00AD0240">
        <w:rPr>
          <w:sz w:val="28"/>
          <w:szCs w:val="28"/>
        </w:rPr>
        <w:t xml:space="preserve">тся на рассмотрении 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обращен</w:t>
      </w:r>
      <w:r>
        <w:rPr>
          <w:sz w:val="28"/>
          <w:szCs w:val="28"/>
        </w:rPr>
        <w:t xml:space="preserve">ие </w:t>
      </w:r>
      <w:r w:rsidR="00BF1203">
        <w:rPr>
          <w:sz w:val="28"/>
          <w:szCs w:val="28"/>
        </w:rPr>
        <w:t xml:space="preserve">Ахундова </w:t>
      </w:r>
      <w:proofErr w:type="spellStart"/>
      <w:r w:rsidR="00BF1203">
        <w:rPr>
          <w:sz w:val="28"/>
          <w:szCs w:val="28"/>
        </w:rPr>
        <w:t>А.м.О</w:t>
      </w:r>
      <w:proofErr w:type="spellEnd"/>
      <w:r w:rsidR="00BF1203">
        <w:rPr>
          <w:sz w:val="28"/>
          <w:szCs w:val="28"/>
        </w:rPr>
        <w:t>. (далее – Заявитель</w:t>
      </w:r>
      <w:r w:rsidR="00BF1203" w:rsidRPr="00B05FF9">
        <w:rPr>
          <w:sz w:val="28"/>
          <w:szCs w:val="28"/>
        </w:rPr>
        <w:t>;</w:t>
      </w:r>
      <w:r w:rsidR="00BF1203">
        <w:rPr>
          <w:sz w:val="28"/>
          <w:szCs w:val="28"/>
        </w:rPr>
        <w:t xml:space="preserve"> 344000, г. Ростов – на – Дону, ул. Культурная, 49)</w:t>
      </w:r>
      <w:r>
        <w:rPr>
          <w:sz w:val="28"/>
          <w:szCs w:val="28"/>
        </w:rPr>
        <w:t xml:space="preserve"> о </w:t>
      </w:r>
      <w:r w:rsidRPr="00AD0240">
        <w:rPr>
          <w:sz w:val="28"/>
          <w:szCs w:val="28"/>
        </w:rPr>
        <w:t xml:space="preserve"> неправомерных, на</w:t>
      </w:r>
      <w:r>
        <w:rPr>
          <w:sz w:val="28"/>
          <w:szCs w:val="28"/>
        </w:rPr>
        <w:t xml:space="preserve"> его</w:t>
      </w:r>
      <w:r w:rsidRPr="00AD0240">
        <w:rPr>
          <w:sz w:val="28"/>
          <w:szCs w:val="28"/>
        </w:rPr>
        <w:t xml:space="preserve"> взгляд</w:t>
      </w:r>
      <w:r>
        <w:rPr>
          <w:sz w:val="28"/>
          <w:szCs w:val="28"/>
        </w:rPr>
        <w:t xml:space="preserve">, действиях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, выразившихся в нарушении сроков и порядка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сети. </w:t>
      </w:r>
      <w:proofErr w:type="gramEnd"/>
    </w:p>
    <w:p w:rsidR="00315D2E" w:rsidRDefault="00AA0888" w:rsidP="00AA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Между </w:t>
      </w:r>
      <w:r w:rsidR="00851339">
        <w:rPr>
          <w:sz w:val="28"/>
          <w:szCs w:val="28"/>
        </w:rPr>
        <w:t xml:space="preserve">Ахундовым </w:t>
      </w:r>
      <w:proofErr w:type="spellStart"/>
      <w:r w:rsidR="00851339">
        <w:rPr>
          <w:sz w:val="28"/>
          <w:szCs w:val="28"/>
        </w:rPr>
        <w:t>А.м.О</w:t>
      </w:r>
      <w:proofErr w:type="spellEnd"/>
      <w:r w:rsidR="008513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 ОАО </w:t>
      </w:r>
      <w:r w:rsidRPr="00350C1A">
        <w:rPr>
          <w:sz w:val="28"/>
          <w:szCs w:val="28"/>
        </w:rPr>
        <w:t>«</w:t>
      </w:r>
      <w:proofErr w:type="spellStart"/>
      <w:r w:rsidRPr="00350C1A">
        <w:rPr>
          <w:sz w:val="28"/>
          <w:szCs w:val="28"/>
        </w:rPr>
        <w:t>Донэнерго</w:t>
      </w:r>
      <w:proofErr w:type="spellEnd"/>
      <w:r w:rsidRPr="00350C1A">
        <w:rPr>
          <w:sz w:val="28"/>
          <w:szCs w:val="28"/>
        </w:rPr>
        <w:t>»</w:t>
      </w:r>
      <w:r>
        <w:rPr>
          <w:sz w:val="28"/>
          <w:szCs w:val="28"/>
        </w:rPr>
        <w:t xml:space="preserve"> заключен договор об осуществлении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заявителя к электрической сети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="006E6095">
        <w:rPr>
          <w:sz w:val="28"/>
          <w:szCs w:val="28"/>
        </w:rPr>
        <w:t xml:space="preserve"> </w:t>
      </w:r>
      <w:r w:rsidR="00315D2E">
        <w:rPr>
          <w:sz w:val="28"/>
          <w:szCs w:val="28"/>
        </w:rPr>
        <w:t xml:space="preserve">от 20.05.2013г. </w:t>
      </w:r>
    </w:p>
    <w:p w:rsidR="00AA0888" w:rsidRDefault="00315D2E" w:rsidP="00AA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0788/13/839/РГЭС</w:t>
      </w:r>
      <w:r w:rsidR="006E6095">
        <w:rPr>
          <w:sz w:val="28"/>
          <w:szCs w:val="28"/>
        </w:rPr>
        <w:t xml:space="preserve"> </w:t>
      </w:r>
      <w:r w:rsidR="00AA0888">
        <w:rPr>
          <w:sz w:val="28"/>
          <w:szCs w:val="28"/>
        </w:rPr>
        <w:t xml:space="preserve"> (</w:t>
      </w:r>
      <w:r w:rsidR="00AA0888" w:rsidRPr="00F17413">
        <w:rPr>
          <w:b/>
          <w:sz w:val="28"/>
          <w:szCs w:val="28"/>
        </w:rPr>
        <w:t>далее – Договор</w:t>
      </w:r>
      <w:r w:rsidR="00AA0888">
        <w:rPr>
          <w:sz w:val="28"/>
          <w:szCs w:val="28"/>
        </w:rPr>
        <w:t>).</w:t>
      </w:r>
    </w:p>
    <w:p w:rsidR="00AA0888" w:rsidRDefault="00AA0888" w:rsidP="00AA08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Предметом Договора является технологическое присоединение объекта капитального строительства, расположенного по адресу</w:t>
      </w:r>
      <w:r w:rsidRPr="00B05FF9">
        <w:rPr>
          <w:sz w:val="28"/>
          <w:szCs w:val="28"/>
        </w:rPr>
        <w:t xml:space="preserve">: </w:t>
      </w:r>
      <w:r w:rsidR="00BF1203">
        <w:rPr>
          <w:sz w:val="28"/>
          <w:szCs w:val="28"/>
        </w:rPr>
        <w:t>г. Ростов – на – Дону, ул. Верещагина, 6а</w:t>
      </w:r>
      <w:r>
        <w:rPr>
          <w:sz w:val="28"/>
          <w:szCs w:val="28"/>
        </w:rPr>
        <w:t xml:space="preserve"> (</w:t>
      </w:r>
      <w:r w:rsidRPr="00F17413">
        <w:rPr>
          <w:b/>
          <w:sz w:val="28"/>
          <w:szCs w:val="28"/>
        </w:rPr>
        <w:t xml:space="preserve">далее – </w:t>
      </w:r>
      <w:proofErr w:type="spellStart"/>
      <w:r w:rsidR="009B7183">
        <w:rPr>
          <w:b/>
          <w:sz w:val="28"/>
          <w:szCs w:val="28"/>
        </w:rPr>
        <w:t>Энергопринимающее</w:t>
      </w:r>
      <w:proofErr w:type="spellEnd"/>
      <w:r w:rsidR="009B7183">
        <w:rPr>
          <w:b/>
          <w:sz w:val="28"/>
          <w:szCs w:val="28"/>
        </w:rPr>
        <w:t xml:space="preserve"> устройство</w:t>
      </w:r>
      <w:r>
        <w:rPr>
          <w:sz w:val="28"/>
          <w:szCs w:val="28"/>
        </w:rPr>
        <w:t>).</w:t>
      </w:r>
      <w:proofErr w:type="gramEnd"/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 w:rsidRPr="00A1449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Pr="00A1449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14491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A14491">
        <w:rPr>
          <w:sz w:val="28"/>
          <w:szCs w:val="28"/>
        </w:rPr>
        <w:t>предусмотрено, что срок осуществления мероприятий по технологическому присоединению составляет не более 6 (шести) месяцев.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9174D">
        <w:rPr>
          <w:sz w:val="28"/>
          <w:szCs w:val="28"/>
        </w:rPr>
        <w:t xml:space="preserve">на момент обращения в антимонопольный орган </w:t>
      </w:r>
      <w:r>
        <w:rPr>
          <w:sz w:val="28"/>
          <w:szCs w:val="28"/>
        </w:rPr>
        <w:t xml:space="preserve">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89174D">
        <w:rPr>
          <w:sz w:val="28"/>
          <w:szCs w:val="28"/>
        </w:rPr>
        <w:t>заявителя не</w:t>
      </w:r>
      <w:r>
        <w:rPr>
          <w:sz w:val="28"/>
          <w:szCs w:val="28"/>
        </w:rPr>
        <w:t xml:space="preserve"> осуществлено</w:t>
      </w:r>
      <w:r w:rsidR="008917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0888" w:rsidRDefault="00AA0888" w:rsidP="00AA08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», в нарушение положений </w:t>
      </w:r>
      <w:r w:rsidRPr="00F40DE3">
        <w:rPr>
          <w:sz w:val="28"/>
          <w:szCs w:val="28"/>
        </w:rPr>
        <w:t xml:space="preserve">Правил технологического присоединения </w:t>
      </w:r>
      <w:proofErr w:type="spellStart"/>
      <w:r w:rsidRPr="00F40DE3">
        <w:rPr>
          <w:sz w:val="28"/>
          <w:szCs w:val="28"/>
        </w:rPr>
        <w:t>энергопринимающих</w:t>
      </w:r>
      <w:proofErr w:type="spellEnd"/>
      <w:r w:rsidRPr="00F40DE3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>
        <w:rPr>
          <w:sz w:val="28"/>
          <w:szCs w:val="28"/>
        </w:rPr>
        <w:t>ым лицам, к электрическим сетям, утвержденных Постановлением Правительства РФ от 27.12.2004 N 861 (</w:t>
      </w:r>
      <w:r w:rsidRPr="009B7183">
        <w:rPr>
          <w:b/>
          <w:sz w:val="28"/>
          <w:szCs w:val="28"/>
        </w:rPr>
        <w:t xml:space="preserve">далее – Правила </w:t>
      </w:r>
      <w:r w:rsidR="009B7183" w:rsidRPr="009B7183">
        <w:rPr>
          <w:b/>
          <w:sz w:val="28"/>
          <w:szCs w:val="28"/>
        </w:rPr>
        <w:t>технологического присоединения</w:t>
      </w:r>
      <w:r>
        <w:rPr>
          <w:sz w:val="28"/>
          <w:szCs w:val="28"/>
        </w:rPr>
        <w:t>),  уклонилось от обязанности по составлению и выдаче акта разграничения балансовой принадлежности и эксплуатационной ответственности</w:t>
      </w:r>
      <w:proofErr w:type="gramEnd"/>
      <w:r>
        <w:rPr>
          <w:sz w:val="28"/>
          <w:szCs w:val="28"/>
        </w:rPr>
        <w:t xml:space="preserve"> сторон, а также документов подтверждающих технологическое присоединение объектов электросетевого хозяйства заявителя к электрической сети.</w:t>
      </w:r>
    </w:p>
    <w:p w:rsidR="00AA0888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r w:rsidRPr="00DF2A16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образом, заявитель считает, что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</w:t>
      </w:r>
      <w:r w:rsidRPr="00DF2A16">
        <w:rPr>
          <w:sz w:val="28"/>
          <w:szCs w:val="28"/>
        </w:rPr>
        <w:t>занимает доминирующее положение и своими действиями ущемляет его интересы, что является нарушением ч.1 ст.</w:t>
      </w:r>
      <w:r>
        <w:rPr>
          <w:sz w:val="28"/>
          <w:szCs w:val="28"/>
        </w:rPr>
        <w:t xml:space="preserve">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rPr>
          <w:sz w:val="28"/>
          <w:szCs w:val="28"/>
        </w:rPr>
        <w:t xml:space="preserve">              </w:t>
      </w:r>
    </w:p>
    <w:p w:rsidR="00AA0888" w:rsidRDefault="009B7183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A088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AA0888">
        <w:rPr>
          <w:sz w:val="28"/>
          <w:szCs w:val="28"/>
        </w:rPr>
        <w:t xml:space="preserve"> года Ростовское УФАС России, придя к выводам о наличии признаков нарушения антимонопольного законодательства в действиях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 по настоящему делу, приняло решение о его возбуждении, издав приказ № </w:t>
      </w:r>
      <w:r>
        <w:rPr>
          <w:sz w:val="28"/>
          <w:szCs w:val="28"/>
        </w:rPr>
        <w:t>14</w:t>
      </w:r>
      <w:r w:rsidR="002C1521">
        <w:rPr>
          <w:sz w:val="28"/>
          <w:szCs w:val="28"/>
        </w:rPr>
        <w:t>6</w:t>
      </w:r>
      <w:r w:rsidR="00AA0888">
        <w:rPr>
          <w:sz w:val="28"/>
          <w:szCs w:val="28"/>
        </w:rPr>
        <w:t>.</w:t>
      </w:r>
    </w:p>
    <w:p w:rsidR="00AA0888" w:rsidRDefault="00AA0888" w:rsidP="00AA0888">
      <w:pPr>
        <w:shd w:val="clear" w:color="auto" w:fill="FFFFFF"/>
        <w:ind w:firstLine="708"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Изучив материалы дела, выслушав объяснения представителей лиц, участвующих в деле, Комиссия пришла к следующим выводам: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25ACC">
        <w:rPr>
          <w:sz w:val="28"/>
          <w:szCs w:val="28"/>
        </w:rPr>
        <w:t>Приказом Федеральной службы по тарифам Российской Федерации от 22.02.2001 г. № 11/3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включено в подраздел Реестра субъектов естественной монополий, в отношении которых осуществляется государственное регулирование и контроль – «Реестр субъектов естественных монополий в топливно-</w:t>
      </w:r>
      <w:proofErr w:type="spellStart"/>
      <w:r w:rsidRPr="00525ACC">
        <w:rPr>
          <w:sz w:val="28"/>
          <w:szCs w:val="28"/>
        </w:rPr>
        <w:t>энергитическом</w:t>
      </w:r>
      <w:proofErr w:type="spellEnd"/>
      <w:r w:rsidRPr="00525ACC">
        <w:rPr>
          <w:sz w:val="28"/>
          <w:szCs w:val="28"/>
        </w:rPr>
        <w:t xml:space="preserve"> комплексе» по виду деятельности «Услуги по передаче электрической и (или) тепловой энергии».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было создано в результате реорганизации ГУП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Учитывая требования ч</w:t>
      </w:r>
      <w:r>
        <w:rPr>
          <w:sz w:val="28"/>
          <w:szCs w:val="28"/>
        </w:rPr>
        <w:t>асти</w:t>
      </w:r>
      <w:r w:rsidRPr="00525ACC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525ACC">
        <w:rPr>
          <w:sz w:val="28"/>
          <w:szCs w:val="28"/>
        </w:rPr>
        <w:t xml:space="preserve"> 58 Гражданского кодекса Р</w:t>
      </w:r>
      <w:r>
        <w:rPr>
          <w:sz w:val="28"/>
          <w:szCs w:val="28"/>
        </w:rPr>
        <w:t xml:space="preserve">оссийской </w:t>
      </w:r>
      <w:r w:rsidRPr="00525A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25ACC">
        <w:rPr>
          <w:sz w:val="28"/>
          <w:szCs w:val="28"/>
        </w:rPr>
        <w:t>, согласно которой при образовании юридического лица одного вида в юридическое лицо другого вида (изменении организационно-правовой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осуществляет деятельность на рынке, находящемся в состоянии естественной монополии.</w:t>
      </w:r>
    </w:p>
    <w:p w:rsidR="00AA0888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В соответствии с пунктом 5 статьи 5 ФЗ «О защите конкуренции»,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AA0888" w:rsidRPr="00525ACC" w:rsidRDefault="00AA0888" w:rsidP="00AA0888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Таким образом, 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 является субъектом естественной монополии и занимает доминирующее положение на рынке услуг по</w:t>
      </w:r>
      <w:r>
        <w:rPr>
          <w:sz w:val="28"/>
          <w:szCs w:val="28"/>
        </w:rPr>
        <w:t xml:space="preserve"> передаче электрической энергии, в</w:t>
      </w:r>
      <w:r w:rsidRPr="009F5C7C">
        <w:rPr>
          <w:sz w:val="28"/>
          <w:szCs w:val="28"/>
        </w:rPr>
        <w:t xml:space="preserve"> соответствии с  частью 1 статьи 4 Федерального закона от 17.08.1995 года №147-ФЗ «О естественных монополиях»</w:t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shd w:val="clear" w:color="auto" w:fill="FFFFFF"/>
        <w:ind w:firstLine="709"/>
        <w:jc w:val="both"/>
        <w:rPr>
          <w:sz w:val="28"/>
          <w:szCs w:val="28"/>
        </w:rPr>
      </w:pPr>
      <w:r w:rsidRPr="009F5C7C">
        <w:rPr>
          <w:sz w:val="28"/>
          <w:szCs w:val="28"/>
        </w:rPr>
        <w:t>При этом</w:t>
      </w:r>
      <w:proofErr w:type="gramStart"/>
      <w:r w:rsidRPr="009F5C7C">
        <w:rPr>
          <w:sz w:val="28"/>
          <w:szCs w:val="28"/>
        </w:rPr>
        <w:t>,</w:t>
      </w:r>
      <w:proofErr w:type="gramEnd"/>
      <w:r w:rsidRPr="009F5C7C">
        <w:rPr>
          <w:sz w:val="28"/>
          <w:szCs w:val="28"/>
        </w:rPr>
        <w:t xml:space="preserve"> 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электрической энергии, в связи с чем, не составляют самостоятельного товарного рынка. Данный вывод подтверждается судебной практикой</w:t>
      </w:r>
      <w:r w:rsidRPr="009F5C7C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</w:t>
      </w:r>
      <w:r w:rsidRPr="001C6163">
        <w:rPr>
          <w:sz w:val="28"/>
          <w:szCs w:val="28"/>
        </w:rPr>
        <w:t>2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 №861 </w:t>
      </w:r>
      <w:r w:rsidRPr="00272E60">
        <w:rPr>
          <w:sz w:val="28"/>
          <w:szCs w:val="28"/>
        </w:rPr>
        <w:t>(</w:t>
      </w:r>
      <w:r w:rsidRPr="009B7183">
        <w:rPr>
          <w:b/>
          <w:sz w:val="28"/>
          <w:szCs w:val="28"/>
        </w:rPr>
        <w:t>далее – Правила недискриминационного доступа</w:t>
      </w:r>
      <w:r w:rsidRPr="00272E60">
        <w:rPr>
          <w:sz w:val="28"/>
          <w:szCs w:val="28"/>
        </w:rPr>
        <w:t>) сетевые организации –</w:t>
      </w:r>
      <w:r w:rsidRPr="001C6163">
        <w:rPr>
          <w:sz w:val="28"/>
          <w:szCs w:val="28"/>
        </w:rPr>
        <w:t xml:space="preserve"> это организации, владеющие на праве собственности или на ином </w:t>
      </w:r>
      <w:r w:rsidRPr="001C6163">
        <w:rPr>
          <w:sz w:val="28"/>
          <w:szCs w:val="28"/>
        </w:rPr>
        <w:lastRenderedPageBreak/>
        <w:t>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</w:t>
      </w:r>
      <w:proofErr w:type="gramEnd"/>
      <w:r w:rsidRPr="001C6163">
        <w:rPr>
          <w:sz w:val="28"/>
          <w:szCs w:val="28"/>
        </w:rPr>
        <w:t xml:space="preserve"> в установленном порядке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 w:rsidRPr="001B2932">
        <w:rPr>
          <w:sz w:val="28"/>
          <w:szCs w:val="28"/>
        </w:rPr>
        <w:t>В силу ст</w:t>
      </w:r>
      <w:r>
        <w:rPr>
          <w:sz w:val="28"/>
          <w:szCs w:val="28"/>
        </w:rPr>
        <w:t>.</w:t>
      </w:r>
      <w:r w:rsidRPr="001B2932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Федерального закона «Об электроэнергетике» от 26.03.2003г. </w:t>
      </w:r>
      <w:r w:rsidRPr="00272E60">
        <w:rPr>
          <w:bCs/>
          <w:sz w:val="28"/>
          <w:szCs w:val="28"/>
        </w:rPr>
        <w:t>№35-ФЗ (</w:t>
      </w:r>
      <w:r w:rsidRPr="009B7183">
        <w:rPr>
          <w:b/>
          <w:bCs/>
          <w:sz w:val="28"/>
          <w:szCs w:val="28"/>
        </w:rPr>
        <w:t>далее – ФЗ «Об электроэнергетике»</w:t>
      </w:r>
      <w:r w:rsidRPr="00272E60">
        <w:rPr>
          <w:bCs/>
          <w:sz w:val="28"/>
          <w:szCs w:val="28"/>
        </w:rPr>
        <w:t>)</w:t>
      </w:r>
      <w:r w:rsidRPr="00272E60">
        <w:rPr>
          <w:sz w:val="28"/>
          <w:szCs w:val="28"/>
        </w:rPr>
        <w:t>, услугами по передаче</w:t>
      </w:r>
      <w:r w:rsidRPr="001C6163">
        <w:rPr>
          <w:sz w:val="28"/>
          <w:szCs w:val="28"/>
        </w:rPr>
        <w:t xml:space="preserve"> электрической энергии является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регламентов.</w:t>
      </w:r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</w:t>
      </w:r>
      <w:r w:rsidRPr="001C6163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Правил технологического присоединения </w:t>
      </w:r>
      <w:proofErr w:type="spellStart"/>
      <w:r>
        <w:rPr>
          <w:bCs/>
          <w:sz w:val="28"/>
          <w:szCs w:val="28"/>
        </w:rPr>
        <w:t>энергопринимающих</w:t>
      </w:r>
      <w:proofErr w:type="spellEnd"/>
      <w:r>
        <w:rPr>
          <w:bCs/>
          <w:sz w:val="28"/>
          <w:szCs w:val="28"/>
        </w:rPr>
        <w:t xml:space="preserve"> устройств потребителей электрической энергии, утвержденных постановлением Правительства Российской Федерации от </w:t>
      </w:r>
      <w:r w:rsidRPr="00272E60">
        <w:rPr>
          <w:bCs/>
          <w:sz w:val="28"/>
          <w:szCs w:val="28"/>
        </w:rPr>
        <w:t>27.12.2004г. №861 (далее – Правила технологического присоединения)</w:t>
      </w:r>
      <w:r w:rsidRPr="00272E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наличия технической возможности технологического присоединения.</w:t>
      </w:r>
      <w:proofErr w:type="gramEnd"/>
    </w:p>
    <w:p w:rsidR="00AA0888" w:rsidRPr="001C6163" w:rsidRDefault="00AA0888" w:rsidP="00AA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</w:t>
      </w:r>
      <w:r w:rsidRPr="001C6163">
        <w:rPr>
          <w:sz w:val="28"/>
          <w:szCs w:val="28"/>
        </w:rPr>
        <w:t>2 ст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26 </w:t>
      </w:r>
      <w:r>
        <w:rPr>
          <w:sz w:val="28"/>
          <w:szCs w:val="28"/>
        </w:rPr>
        <w:t>Ф</w:t>
      </w:r>
      <w:r w:rsidRPr="001C6163">
        <w:rPr>
          <w:sz w:val="28"/>
          <w:szCs w:val="28"/>
        </w:rPr>
        <w:t xml:space="preserve">З </w:t>
      </w:r>
      <w:r>
        <w:rPr>
          <w:sz w:val="28"/>
          <w:szCs w:val="28"/>
        </w:rPr>
        <w:t>«О</w:t>
      </w:r>
      <w:r w:rsidRPr="001C6163">
        <w:rPr>
          <w:sz w:val="28"/>
          <w:szCs w:val="28"/>
        </w:rPr>
        <w:t>б электроэнергетике</w:t>
      </w:r>
      <w:r>
        <w:rPr>
          <w:sz w:val="28"/>
          <w:szCs w:val="28"/>
        </w:rPr>
        <w:t>»</w:t>
      </w:r>
      <w:r w:rsidRPr="001C6163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1C6163">
        <w:rPr>
          <w:sz w:val="28"/>
          <w:szCs w:val="28"/>
        </w:rPr>
        <w:t xml:space="preserve">10 Правил недискриминационного доступа, договор на оказание услуг по передаче электрической энергии не может быть заключен ранее договора на технологическое присоединение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физических и юридических лиц к электрическим сетям.</w:t>
      </w:r>
    </w:p>
    <w:p w:rsidR="009B7183" w:rsidRDefault="00AA0888" w:rsidP="00AA0888">
      <w:pPr>
        <w:ind w:firstLine="709"/>
        <w:jc w:val="both"/>
        <w:rPr>
          <w:sz w:val="28"/>
          <w:szCs w:val="28"/>
        </w:rPr>
      </w:pPr>
      <w:r w:rsidRPr="001C6163">
        <w:rPr>
          <w:sz w:val="28"/>
          <w:szCs w:val="28"/>
        </w:rPr>
        <w:t>Таким образом, по смыслу указанных норм оказать услугу по технологическому присоединению в силу императивного указания закона обязана только единственная сетевая организация, куда обратил</w:t>
      </w:r>
      <w:r w:rsidR="009B7183">
        <w:rPr>
          <w:sz w:val="28"/>
          <w:szCs w:val="28"/>
        </w:rPr>
        <w:t>ся заявитель по делу.</w:t>
      </w:r>
    </w:p>
    <w:p w:rsidR="00AA0888" w:rsidRDefault="00AA0888" w:rsidP="00AA0888">
      <w:pPr>
        <w:ind w:firstLine="709"/>
        <w:jc w:val="both"/>
        <w:rPr>
          <w:sz w:val="28"/>
          <w:szCs w:val="28"/>
        </w:rPr>
      </w:pPr>
      <w:r w:rsidRPr="00525ACC">
        <w:rPr>
          <w:sz w:val="28"/>
          <w:szCs w:val="28"/>
        </w:rPr>
        <w:t>ОАО «</w:t>
      </w:r>
      <w:proofErr w:type="spellStart"/>
      <w:r w:rsidRPr="00525ACC">
        <w:rPr>
          <w:sz w:val="28"/>
          <w:szCs w:val="28"/>
        </w:rPr>
        <w:t>Донэнерго</w:t>
      </w:r>
      <w:proofErr w:type="spellEnd"/>
      <w:r w:rsidRPr="00525A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6163">
        <w:rPr>
          <w:sz w:val="28"/>
          <w:szCs w:val="28"/>
        </w:rPr>
        <w:t xml:space="preserve">оказывает услуги по передаче электрической энергии, по технологическому присоединению </w:t>
      </w:r>
      <w:proofErr w:type="spellStart"/>
      <w:r w:rsidRPr="001C6163">
        <w:rPr>
          <w:sz w:val="28"/>
          <w:szCs w:val="28"/>
        </w:rPr>
        <w:t>энергопринимающих</w:t>
      </w:r>
      <w:proofErr w:type="spellEnd"/>
      <w:r w:rsidRPr="001C6163">
        <w:rPr>
          <w:sz w:val="28"/>
          <w:szCs w:val="28"/>
        </w:rPr>
        <w:t xml:space="preserve"> устройств (энергетических установок) юридических и физических лиц к электрическим сетям.</w:t>
      </w:r>
    </w:p>
    <w:p w:rsidR="00AA0888" w:rsidRPr="001C6163" w:rsidRDefault="00AA0888" w:rsidP="00AA088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9F5C7C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изложенным </w:t>
      </w:r>
      <w:r w:rsidRPr="009F5C7C">
        <w:rPr>
          <w:sz w:val="28"/>
          <w:szCs w:val="28"/>
        </w:rPr>
        <w:t>на деятельность данной организации на рассматриваемом товарном рынке распространяются ограничения</w:t>
      </w:r>
      <w:r>
        <w:rPr>
          <w:sz w:val="28"/>
          <w:szCs w:val="28"/>
        </w:rPr>
        <w:t>,</w:t>
      </w:r>
      <w:r w:rsidRPr="009F5C7C">
        <w:rPr>
          <w:sz w:val="28"/>
          <w:szCs w:val="28"/>
        </w:rPr>
        <w:t xml:space="preserve"> определенные частью 1 статьи 10 ФЗ «О защите конкуренции», согласно которой </w:t>
      </w:r>
      <w:r w:rsidRPr="0034633C">
        <w:rPr>
          <w:sz w:val="28"/>
          <w:szCs w:val="28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AA0888" w:rsidRPr="00D03EBE" w:rsidRDefault="00AA0888" w:rsidP="00AA0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EBE">
        <w:rPr>
          <w:sz w:val="28"/>
          <w:szCs w:val="28"/>
        </w:rPr>
        <w:t>.</w:t>
      </w:r>
      <w:r w:rsidRPr="00AF768C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срок </w:t>
      </w:r>
      <w:r>
        <w:rPr>
          <w:sz w:val="28"/>
          <w:szCs w:val="28"/>
        </w:rPr>
        <w:t xml:space="preserve">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9B7183">
        <w:rPr>
          <w:sz w:val="28"/>
          <w:szCs w:val="28"/>
        </w:rPr>
        <w:t>заявителя.</w:t>
      </w:r>
    </w:p>
    <w:p w:rsidR="00AA0888" w:rsidRPr="00D03EBE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color w:val="000000"/>
          <w:sz w:val="28"/>
          <w:szCs w:val="28"/>
        </w:rPr>
        <w:t xml:space="preserve">В соответствии с п.3 </w:t>
      </w:r>
      <w:r w:rsidRPr="00D03EBE">
        <w:rPr>
          <w:sz w:val="28"/>
          <w:szCs w:val="28"/>
        </w:rPr>
        <w:t xml:space="preserve">Правил технологического присоединения,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</w:t>
      </w:r>
      <w:r w:rsidRPr="00D03EBE">
        <w:rPr>
          <w:sz w:val="28"/>
          <w:szCs w:val="28"/>
        </w:rPr>
        <w:lastRenderedPageBreak/>
        <w:t>настоящих Правил и наличии технической возможности технологического присоединения.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 Правил технологического присоединения</w:t>
      </w:r>
      <w:r w:rsidR="007E79EC">
        <w:rPr>
          <w:sz w:val="28"/>
          <w:szCs w:val="28"/>
        </w:rPr>
        <w:t xml:space="preserve"> (в </w:t>
      </w:r>
      <w:proofErr w:type="gramStart"/>
      <w:r w:rsidR="007E79EC">
        <w:rPr>
          <w:sz w:val="28"/>
          <w:szCs w:val="28"/>
        </w:rPr>
        <w:t>редакции</w:t>
      </w:r>
      <w:proofErr w:type="gramEnd"/>
      <w:r w:rsidR="007E79EC">
        <w:rPr>
          <w:sz w:val="28"/>
          <w:szCs w:val="28"/>
        </w:rPr>
        <w:t xml:space="preserve"> действовавшей на момент заключения Договора)</w:t>
      </w:r>
      <w:r w:rsidRPr="00D03EBE">
        <w:rPr>
          <w:sz w:val="28"/>
          <w:szCs w:val="28"/>
        </w:rPr>
        <w:t xml:space="preserve"> определено, что срок осуществления мероприятий по технологическому присоединению заявителей – физических лиц, в случае технологического присоединения к электрическим сетям классом напряжения до 20кВ включительно, не может превышать 6 месяцев.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D03EB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D03EBE">
        <w:rPr>
          <w:sz w:val="28"/>
          <w:szCs w:val="28"/>
        </w:rPr>
        <w:t xml:space="preserve"> технологического присоединения</w:t>
      </w:r>
      <w:r>
        <w:rPr>
          <w:sz w:val="28"/>
          <w:szCs w:val="28"/>
        </w:rPr>
        <w:t xml:space="preserve"> не содержат нормы, позволяющей сетевой организации увеличивать (продлевать) предельный срок </w:t>
      </w:r>
      <w:r w:rsidRPr="00D03EBE">
        <w:rPr>
          <w:sz w:val="28"/>
          <w:szCs w:val="28"/>
        </w:rPr>
        <w:t>технологического присоединения к электрическим сетям</w:t>
      </w:r>
      <w:r>
        <w:rPr>
          <w:sz w:val="28"/>
          <w:szCs w:val="28"/>
        </w:rPr>
        <w:t xml:space="preserve"> для рассматриваемой категории потребителей. 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Подпунктом «в» п.7 Правил технологического присоединения установлено, что процедура технологического присоединения </w:t>
      </w:r>
      <w:proofErr w:type="spellStart"/>
      <w:r w:rsidRPr="00D03EBE">
        <w:rPr>
          <w:sz w:val="28"/>
          <w:szCs w:val="28"/>
        </w:rPr>
        <w:t>энергопринимающих</w:t>
      </w:r>
      <w:proofErr w:type="spellEnd"/>
      <w:r w:rsidRPr="00D03EBE">
        <w:rPr>
          <w:sz w:val="28"/>
          <w:szCs w:val="28"/>
        </w:rPr>
        <w:t xml:space="preserve"> устройств потребителя, помимо всего, включает в себя выполнение сторонами договора мероприятий, предусмотренных договором.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>Пунктом 16.3 Правил технологического присоединения определено, что обязательства сторон по выполнению мероприятий по технологическому присоединению распределяются следующим образом:</w:t>
      </w:r>
    </w:p>
    <w:p w:rsidR="005D0872" w:rsidRPr="00D03EBE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заявителя;</w:t>
      </w:r>
    </w:p>
    <w:p w:rsidR="005D0872" w:rsidRDefault="005D0872" w:rsidP="005D0872">
      <w:pPr>
        <w:widowControl/>
        <w:ind w:firstLine="709"/>
        <w:jc w:val="both"/>
        <w:rPr>
          <w:sz w:val="28"/>
          <w:szCs w:val="28"/>
        </w:rPr>
      </w:pPr>
      <w:r w:rsidRPr="00D03EBE">
        <w:rPr>
          <w:sz w:val="28"/>
          <w:szCs w:val="28"/>
        </w:rPr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D03EBE">
        <w:rPr>
          <w:sz w:val="28"/>
          <w:szCs w:val="28"/>
        </w:rPr>
        <w:t>энергопринимающие</w:t>
      </w:r>
      <w:proofErr w:type="spellEnd"/>
      <w:r w:rsidRPr="00D03EBE">
        <w:rPr>
          <w:sz w:val="28"/>
          <w:szCs w:val="28"/>
        </w:rPr>
        <w:t xml:space="preserve"> устройства заявителя.</w:t>
      </w:r>
    </w:p>
    <w:p w:rsidR="00AA0888" w:rsidRDefault="00AA088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об осуществлении технологического присоединения к электрическим сетям  между </w:t>
      </w:r>
      <w:r w:rsidR="007E79EC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заключен </w:t>
      </w:r>
      <w:r w:rsidR="00E02F58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E02F58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E02F58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E02F58" w:rsidRDefault="00AA0888" w:rsidP="00E02F5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условиям договора и требований </w:t>
      </w:r>
      <w:r w:rsidRPr="00D03EBE">
        <w:rPr>
          <w:sz w:val="28"/>
          <w:szCs w:val="28"/>
        </w:rPr>
        <w:t>Правил технологического присоединения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обязано осуществить мероприятия по технологическому присоединению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</w:t>
      </w:r>
      <w:r w:rsidR="007E79EC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в срок до </w:t>
      </w:r>
      <w:r w:rsidR="00E02F5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E02F58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E6095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AA0888" w:rsidRDefault="00E02F58" w:rsidP="00AA0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AA0888">
        <w:rPr>
          <w:sz w:val="28"/>
          <w:szCs w:val="28"/>
        </w:rPr>
        <w:t>, ОАО «</w:t>
      </w:r>
      <w:proofErr w:type="spellStart"/>
      <w:r w:rsidR="00AA0888">
        <w:rPr>
          <w:sz w:val="28"/>
          <w:szCs w:val="28"/>
        </w:rPr>
        <w:t>Донэнерго</w:t>
      </w:r>
      <w:proofErr w:type="spellEnd"/>
      <w:r w:rsidR="00AA0888">
        <w:rPr>
          <w:sz w:val="28"/>
          <w:szCs w:val="28"/>
        </w:rPr>
        <w:t xml:space="preserve">» нарушило нормативно установленный срок выполнения мероприятий по технологическому присоединению </w:t>
      </w:r>
      <w:proofErr w:type="spellStart"/>
      <w:r w:rsidR="00AA0888">
        <w:rPr>
          <w:sz w:val="28"/>
          <w:szCs w:val="28"/>
        </w:rPr>
        <w:t>энергопринимающих</w:t>
      </w:r>
      <w:proofErr w:type="spellEnd"/>
      <w:r w:rsidR="00AA0888">
        <w:rPr>
          <w:sz w:val="28"/>
          <w:szCs w:val="28"/>
        </w:rPr>
        <w:t xml:space="preserve"> устройств </w:t>
      </w:r>
      <w:r w:rsidR="005D0872">
        <w:rPr>
          <w:sz w:val="28"/>
          <w:szCs w:val="28"/>
        </w:rPr>
        <w:t xml:space="preserve">заявителя </w:t>
      </w:r>
      <w:r w:rsidR="00AA0888">
        <w:rPr>
          <w:sz w:val="28"/>
          <w:szCs w:val="28"/>
        </w:rPr>
        <w:t>к электрической сети.</w:t>
      </w:r>
    </w:p>
    <w:p w:rsidR="005D0872" w:rsidRDefault="00AA0888" w:rsidP="007F4597">
      <w:pPr>
        <w:widowControl/>
        <w:ind w:firstLine="709"/>
        <w:jc w:val="both"/>
        <w:rPr>
          <w:color w:val="000000"/>
          <w:sz w:val="28"/>
          <w:szCs w:val="28"/>
        </w:rPr>
      </w:pPr>
      <w:r w:rsidRPr="009F5C7C">
        <w:rPr>
          <w:sz w:val="28"/>
          <w:szCs w:val="28"/>
        </w:rPr>
        <w:t>Данный вывод подтверждается</w:t>
      </w:r>
      <w:r>
        <w:rPr>
          <w:sz w:val="28"/>
          <w:szCs w:val="28"/>
        </w:rPr>
        <w:t xml:space="preserve"> сложившейся обширной</w:t>
      </w:r>
      <w:r w:rsidRPr="009F5C7C">
        <w:rPr>
          <w:sz w:val="28"/>
          <w:szCs w:val="28"/>
        </w:rPr>
        <w:t xml:space="preserve"> судебной практикой</w:t>
      </w:r>
      <w:r>
        <w:rPr>
          <w:sz w:val="28"/>
          <w:szCs w:val="28"/>
        </w:rPr>
        <w:t xml:space="preserve"> с участием УФАС по РО</w:t>
      </w:r>
      <w:r>
        <w:rPr>
          <w:rStyle w:val="a7"/>
          <w:sz w:val="28"/>
          <w:szCs w:val="28"/>
        </w:rPr>
        <w:footnoteReference w:id="3"/>
      </w:r>
      <w:r w:rsidRPr="00D03EBE">
        <w:rPr>
          <w:color w:val="000000"/>
          <w:sz w:val="28"/>
          <w:szCs w:val="28"/>
        </w:rPr>
        <w:t>.</w:t>
      </w:r>
    </w:p>
    <w:p w:rsidR="002F5AA9" w:rsidRDefault="00E02F58" w:rsidP="007F4597">
      <w:pPr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акта</w:t>
      </w:r>
      <w:proofErr w:type="gramEnd"/>
      <w:r>
        <w:rPr>
          <w:color w:val="000000"/>
          <w:sz w:val="28"/>
          <w:szCs w:val="28"/>
        </w:rPr>
        <w:t xml:space="preserve"> № 524 </w:t>
      </w:r>
      <w:r w:rsidR="002F5AA9">
        <w:rPr>
          <w:color w:val="000000"/>
          <w:sz w:val="28"/>
          <w:szCs w:val="28"/>
        </w:rPr>
        <w:t>осмотр электроустановок заявителя был проведен</w:t>
      </w:r>
    </w:p>
    <w:p w:rsidR="00E02F58" w:rsidRDefault="00CE0C7A" w:rsidP="002F5AA9">
      <w:pPr>
        <w:widowControl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представителями ОАО «</w:t>
      </w:r>
      <w:proofErr w:type="spellStart"/>
      <w:r>
        <w:rPr>
          <w:color w:val="000000"/>
          <w:sz w:val="28"/>
          <w:szCs w:val="28"/>
        </w:rPr>
        <w:t>Донэ</w:t>
      </w:r>
      <w:r w:rsidR="002F5AA9">
        <w:rPr>
          <w:color w:val="000000"/>
          <w:sz w:val="28"/>
          <w:szCs w:val="28"/>
        </w:rPr>
        <w:t>нерго</w:t>
      </w:r>
      <w:proofErr w:type="spellEnd"/>
      <w:r w:rsidR="002F5AA9">
        <w:rPr>
          <w:color w:val="000000"/>
          <w:sz w:val="28"/>
          <w:szCs w:val="28"/>
        </w:rPr>
        <w:t>» 14.01.2014г.,</w:t>
      </w:r>
      <w:r w:rsidR="008B57B6">
        <w:rPr>
          <w:color w:val="000000"/>
          <w:sz w:val="28"/>
          <w:szCs w:val="28"/>
        </w:rPr>
        <w:t xml:space="preserve"> т.е. многим позже даты технологического присоединения, определенной Договором и Правилами технологического присоединения,</w:t>
      </w:r>
      <w:r w:rsidR="002F5AA9">
        <w:rPr>
          <w:color w:val="000000"/>
          <w:sz w:val="28"/>
          <w:szCs w:val="28"/>
        </w:rPr>
        <w:t xml:space="preserve"> что также свидетельствует о нарушении </w:t>
      </w:r>
      <w:r w:rsidR="002F5AA9">
        <w:rPr>
          <w:sz w:val="28"/>
          <w:szCs w:val="28"/>
        </w:rPr>
        <w:t>ОАО «</w:t>
      </w:r>
      <w:proofErr w:type="spellStart"/>
      <w:r w:rsidR="002F5AA9">
        <w:rPr>
          <w:sz w:val="28"/>
          <w:szCs w:val="28"/>
        </w:rPr>
        <w:t>Донэнерго</w:t>
      </w:r>
      <w:proofErr w:type="spellEnd"/>
      <w:r w:rsidR="002F5AA9">
        <w:rPr>
          <w:sz w:val="28"/>
          <w:szCs w:val="28"/>
        </w:rPr>
        <w:t xml:space="preserve">» </w:t>
      </w:r>
      <w:r w:rsidR="008B57B6">
        <w:rPr>
          <w:sz w:val="28"/>
          <w:szCs w:val="28"/>
        </w:rPr>
        <w:t>сроков техн</w:t>
      </w:r>
      <w:bookmarkStart w:id="0" w:name="_GoBack"/>
      <w:bookmarkEnd w:id="0"/>
      <w:r w:rsidR="008B57B6">
        <w:rPr>
          <w:sz w:val="28"/>
          <w:szCs w:val="28"/>
        </w:rPr>
        <w:t>ологического присоединения</w:t>
      </w:r>
      <w:r w:rsidR="002F5AA9" w:rsidRPr="002F5AA9">
        <w:rPr>
          <w:sz w:val="28"/>
          <w:szCs w:val="28"/>
        </w:rPr>
        <w:t>.</w:t>
      </w:r>
    </w:p>
    <w:p w:rsidR="008B57B6" w:rsidRDefault="00315D2E" w:rsidP="008869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Вышеук</w:t>
      </w:r>
      <w:r w:rsidR="008B57B6">
        <w:rPr>
          <w:sz w:val="28"/>
          <w:szCs w:val="28"/>
        </w:rPr>
        <w:t>азанн</w:t>
      </w:r>
      <w:r>
        <w:rPr>
          <w:sz w:val="28"/>
          <w:szCs w:val="28"/>
        </w:rPr>
        <w:t>ым</w:t>
      </w:r>
      <w:r w:rsidR="008B57B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="008B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14.01.2014г. </w:t>
      </w:r>
      <w:r w:rsidRPr="008869A5">
        <w:rPr>
          <w:sz w:val="28"/>
          <w:szCs w:val="28"/>
        </w:rPr>
        <w:t xml:space="preserve">№ 524 установлено, что заявителем </w:t>
      </w:r>
      <w:r w:rsidR="002163B5" w:rsidRPr="008869A5">
        <w:rPr>
          <w:sz w:val="28"/>
          <w:szCs w:val="28"/>
        </w:rPr>
        <w:t>«</w:t>
      </w:r>
      <w:r w:rsidRPr="008869A5">
        <w:rPr>
          <w:sz w:val="28"/>
          <w:szCs w:val="28"/>
        </w:rPr>
        <w:t xml:space="preserve">не выполнен пункт № 11 технических условий от 21.05.2013г. № 07-19.6/13/839РГЭС </w:t>
      </w:r>
      <w:r w:rsidR="002163B5" w:rsidRPr="008869A5">
        <w:rPr>
          <w:sz w:val="28"/>
          <w:szCs w:val="28"/>
        </w:rPr>
        <w:t>на технологическое присоединение от 20.05.2013г. № 0788/13/839/РГЭС. На момент проверки на электросчетчике установлена пломба поверки с давностью более 12 месяцев»</w:t>
      </w:r>
      <w:r w:rsidR="002163B5">
        <w:rPr>
          <w:sz w:val="28"/>
          <w:szCs w:val="28"/>
        </w:rPr>
        <w:t>.</w:t>
      </w:r>
    </w:p>
    <w:p w:rsidR="008869A5" w:rsidRDefault="002163B5" w:rsidP="008869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требования к приборам учета предъявляются в соответствии с </w:t>
      </w:r>
      <w:r w:rsidR="008869A5">
        <w:rPr>
          <w:sz w:val="28"/>
          <w:szCs w:val="28"/>
        </w:rPr>
        <w:t xml:space="preserve">п. </w:t>
      </w:r>
      <w:r w:rsidR="008869A5" w:rsidRPr="008869A5">
        <w:rPr>
          <w:sz w:val="28"/>
          <w:szCs w:val="28"/>
        </w:rPr>
        <w:t>1.5.13.</w:t>
      </w:r>
      <w:r w:rsidR="008869A5">
        <w:rPr>
          <w:sz w:val="28"/>
          <w:szCs w:val="28"/>
        </w:rPr>
        <w:t xml:space="preserve"> </w:t>
      </w:r>
      <w:r w:rsidR="008869A5" w:rsidRPr="008869A5">
        <w:rPr>
          <w:sz w:val="28"/>
          <w:szCs w:val="28"/>
        </w:rPr>
        <w:t xml:space="preserve">Правил устройства электроустановок (ПУЭ), утвержденных </w:t>
      </w:r>
      <w:proofErr w:type="spellStart"/>
      <w:r w:rsidR="008869A5" w:rsidRPr="008869A5">
        <w:rPr>
          <w:sz w:val="28"/>
          <w:szCs w:val="28"/>
        </w:rPr>
        <w:t>Главтехуправлением</w:t>
      </w:r>
      <w:proofErr w:type="spellEnd"/>
      <w:r w:rsidR="008869A5" w:rsidRPr="008869A5">
        <w:rPr>
          <w:sz w:val="28"/>
          <w:szCs w:val="28"/>
        </w:rPr>
        <w:t xml:space="preserve">, </w:t>
      </w:r>
      <w:proofErr w:type="spellStart"/>
      <w:r w:rsidR="008869A5" w:rsidRPr="008869A5">
        <w:rPr>
          <w:sz w:val="28"/>
          <w:szCs w:val="28"/>
        </w:rPr>
        <w:t>Госэнергонадзором</w:t>
      </w:r>
      <w:proofErr w:type="spellEnd"/>
      <w:r w:rsidR="008869A5" w:rsidRPr="008869A5">
        <w:rPr>
          <w:sz w:val="28"/>
          <w:szCs w:val="28"/>
        </w:rPr>
        <w:t xml:space="preserve"> Минэнерго СССР 05.10.1979</w:t>
      </w:r>
      <w:r w:rsidR="008869A5">
        <w:rPr>
          <w:sz w:val="28"/>
          <w:szCs w:val="28"/>
        </w:rPr>
        <w:t xml:space="preserve"> (далее – ПУЭ).</w:t>
      </w:r>
    </w:p>
    <w:p w:rsidR="001C2606" w:rsidRDefault="008869A5" w:rsidP="008869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по мнению Комиссии, в случае если </w:t>
      </w:r>
      <w:proofErr w:type="spellStart"/>
      <w:r>
        <w:rPr>
          <w:sz w:val="28"/>
          <w:szCs w:val="28"/>
        </w:rPr>
        <w:t>межповерочный</w:t>
      </w:r>
      <w:proofErr w:type="spellEnd"/>
      <w:r>
        <w:rPr>
          <w:sz w:val="28"/>
          <w:szCs w:val="28"/>
        </w:rPr>
        <w:t xml:space="preserve"> интервал прибора учета </w:t>
      </w:r>
      <w:r w:rsidR="001C2606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согласно паспорта</w:t>
      </w:r>
      <w:proofErr w:type="gramEnd"/>
      <w:r w:rsidR="001C2606">
        <w:rPr>
          <w:sz w:val="28"/>
          <w:szCs w:val="28"/>
        </w:rPr>
        <w:t xml:space="preserve"> устройства) </w:t>
      </w:r>
      <w:r>
        <w:rPr>
          <w:sz w:val="28"/>
          <w:szCs w:val="28"/>
        </w:rPr>
        <w:t xml:space="preserve"> не истек, то требование п. </w:t>
      </w:r>
      <w:r w:rsidRPr="008869A5">
        <w:rPr>
          <w:sz w:val="28"/>
          <w:szCs w:val="28"/>
        </w:rPr>
        <w:t>1.5.13.</w:t>
      </w:r>
      <w:r>
        <w:rPr>
          <w:sz w:val="28"/>
          <w:szCs w:val="28"/>
        </w:rPr>
        <w:t xml:space="preserve"> ПУЭ не может препятствовать эксплуатации такого прибора учета и осуществлению мероприятий по технологическому присоединению.</w:t>
      </w:r>
      <w:r w:rsidR="001C2606">
        <w:rPr>
          <w:sz w:val="28"/>
          <w:szCs w:val="28"/>
        </w:rPr>
        <w:t xml:space="preserve"> </w:t>
      </w:r>
    </w:p>
    <w:p w:rsidR="002163B5" w:rsidRPr="002163B5" w:rsidRDefault="001C2606" w:rsidP="002F59C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нарушение п. </w:t>
      </w:r>
      <w:r w:rsidRPr="008869A5">
        <w:rPr>
          <w:sz w:val="28"/>
          <w:szCs w:val="28"/>
        </w:rPr>
        <w:t>1.5.13.</w:t>
      </w:r>
      <w:r>
        <w:rPr>
          <w:sz w:val="28"/>
          <w:szCs w:val="28"/>
        </w:rPr>
        <w:t xml:space="preserve"> ПУЭ само по себе не свидетельствует о неисправности прибора учета и недопустимости использования его показаний.</w:t>
      </w:r>
      <w:r>
        <w:rPr>
          <w:rStyle w:val="a7"/>
          <w:sz w:val="28"/>
          <w:szCs w:val="28"/>
        </w:rPr>
        <w:footnoteReference w:id="4"/>
      </w:r>
    </w:p>
    <w:p w:rsidR="00AA0888" w:rsidRDefault="00AA0888" w:rsidP="00AA0888">
      <w:pPr>
        <w:widowControl/>
        <w:ind w:firstLine="708"/>
        <w:jc w:val="both"/>
        <w:rPr>
          <w:color w:val="000000"/>
          <w:sz w:val="28"/>
          <w:szCs w:val="28"/>
        </w:rPr>
      </w:pPr>
      <w:proofErr w:type="gramStart"/>
      <w:r w:rsidRPr="00D03EBE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»  </w:t>
      </w:r>
      <w:r w:rsidRPr="00D03EBE">
        <w:rPr>
          <w:sz w:val="28"/>
          <w:szCs w:val="28"/>
        </w:rPr>
        <w:t>уклонившись от выполнения обязательств, предусмотренных</w:t>
      </w:r>
      <w:r>
        <w:rPr>
          <w:sz w:val="28"/>
          <w:szCs w:val="28"/>
        </w:rPr>
        <w:t xml:space="preserve"> нормативными актами и Договором</w:t>
      </w:r>
      <w:r w:rsidRPr="00D03EBE">
        <w:rPr>
          <w:sz w:val="28"/>
          <w:szCs w:val="28"/>
        </w:rPr>
        <w:t>, злоупотребил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своим доминирующим положением на рынке услуг по</w:t>
      </w:r>
      <w:r>
        <w:rPr>
          <w:sz w:val="28"/>
          <w:szCs w:val="28"/>
        </w:rPr>
        <w:t xml:space="preserve"> передаче электрической энергии</w:t>
      </w:r>
      <w:r w:rsidRPr="00D03EBE">
        <w:rPr>
          <w:sz w:val="28"/>
          <w:szCs w:val="28"/>
        </w:rPr>
        <w:t>, тем самым нарушил</w:t>
      </w:r>
      <w:r>
        <w:rPr>
          <w:sz w:val="28"/>
          <w:szCs w:val="28"/>
        </w:rPr>
        <w:t>о</w:t>
      </w:r>
      <w:r w:rsidRPr="00D03EBE">
        <w:rPr>
          <w:sz w:val="28"/>
          <w:szCs w:val="28"/>
        </w:rPr>
        <w:t xml:space="preserve"> </w:t>
      </w:r>
      <w:r w:rsidRPr="00D03EBE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.</w:t>
      </w:r>
      <w:r w:rsidRPr="00D03EB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>.10 ФЗ «О защите конкуренции»,</w:t>
      </w:r>
      <w:r w:rsidRPr="00CA27AF">
        <w:rPr>
          <w:color w:val="000000"/>
          <w:sz w:val="28"/>
          <w:szCs w:val="28"/>
        </w:rPr>
        <w:t xml:space="preserve"> </w:t>
      </w:r>
      <w:r w:rsidRPr="002748F3">
        <w:rPr>
          <w:color w:val="000000"/>
          <w:sz w:val="28"/>
          <w:szCs w:val="28"/>
        </w:rPr>
        <w:t>запрещающей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proofErr w:type="gramEnd"/>
    </w:p>
    <w:p w:rsidR="00AA0888" w:rsidRDefault="00AA0888" w:rsidP="002F59C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F2A16">
        <w:rPr>
          <w:spacing w:val="-1"/>
          <w:sz w:val="28"/>
          <w:szCs w:val="28"/>
        </w:rPr>
        <w:t xml:space="preserve">Руководствуясь ст.23, ч.1 ст.39, </w:t>
      </w:r>
      <w:r w:rsidRPr="00DF2A16">
        <w:rPr>
          <w:sz w:val="28"/>
          <w:szCs w:val="28"/>
        </w:rPr>
        <w:t>ч.ч.1 - 4 ст.41, ч.1 ст.49</w:t>
      </w:r>
      <w:r>
        <w:rPr>
          <w:sz w:val="28"/>
          <w:szCs w:val="28"/>
        </w:rPr>
        <w:t>, ч.1 ст.50</w:t>
      </w:r>
      <w:r w:rsidRPr="00DF2A16">
        <w:rPr>
          <w:sz w:val="28"/>
          <w:szCs w:val="28"/>
        </w:rPr>
        <w:t xml:space="preserve"> ФЗ «О защите конкуренции»,</w:t>
      </w:r>
      <w:proofErr w:type="gramEnd"/>
    </w:p>
    <w:p w:rsidR="00AA0888" w:rsidRPr="00DF2A16" w:rsidRDefault="00AA0888" w:rsidP="002F59C7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РЕШИЛА</w:t>
      </w:r>
    </w:p>
    <w:p w:rsidR="00AA0888" w:rsidRDefault="00AA0888" w:rsidP="00AA08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26C8">
        <w:rPr>
          <w:sz w:val="28"/>
          <w:szCs w:val="28"/>
        </w:rPr>
        <w:t xml:space="preserve">1.Признать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</w:t>
      </w:r>
      <w:r w:rsidRPr="00D03EBE">
        <w:rPr>
          <w:sz w:val="28"/>
          <w:szCs w:val="28"/>
        </w:rPr>
        <w:t xml:space="preserve"> </w:t>
      </w:r>
      <w:r w:rsidRPr="000326C8">
        <w:rPr>
          <w:sz w:val="28"/>
          <w:szCs w:val="28"/>
        </w:rPr>
        <w:t>нарушившим ч.1 ст.10 ФЗ «О защите конкуренции».</w:t>
      </w:r>
    </w:p>
    <w:p w:rsidR="00AA0888" w:rsidRDefault="00AA0888" w:rsidP="00AE24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2483">
        <w:rPr>
          <w:sz w:val="28"/>
          <w:szCs w:val="28"/>
        </w:rPr>
        <w:t>Выдать ОАО «</w:t>
      </w:r>
      <w:proofErr w:type="spellStart"/>
      <w:r w:rsidR="00AE2483">
        <w:rPr>
          <w:sz w:val="28"/>
          <w:szCs w:val="28"/>
        </w:rPr>
        <w:t>Донэнерго</w:t>
      </w:r>
      <w:proofErr w:type="spellEnd"/>
      <w:r w:rsidR="00AE2483">
        <w:rPr>
          <w:sz w:val="28"/>
          <w:szCs w:val="28"/>
        </w:rPr>
        <w:t xml:space="preserve">» </w:t>
      </w:r>
      <w:r w:rsidR="002C357B">
        <w:rPr>
          <w:sz w:val="28"/>
          <w:szCs w:val="28"/>
        </w:rPr>
        <w:t>предписание об устранении нарушения антимонопольного законодательства.</w:t>
      </w:r>
    </w:p>
    <w:p w:rsidR="001239F5" w:rsidRPr="00F91D98" w:rsidRDefault="001239F5" w:rsidP="001239F5">
      <w:pPr>
        <w:ind w:firstLine="709"/>
        <w:jc w:val="both"/>
        <w:rPr>
          <w:sz w:val="28"/>
          <w:szCs w:val="28"/>
        </w:rPr>
      </w:pPr>
      <w:r w:rsidRPr="00CA7BC4">
        <w:rPr>
          <w:sz w:val="28"/>
          <w:szCs w:val="28"/>
        </w:rPr>
        <w:t xml:space="preserve">3. Передать материалы дела </w:t>
      </w:r>
      <w:proofErr w:type="spellStart"/>
      <w:r>
        <w:rPr>
          <w:sz w:val="28"/>
          <w:szCs w:val="28"/>
        </w:rPr>
        <w:t>Опруженкову</w:t>
      </w:r>
      <w:proofErr w:type="spellEnd"/>
      <w:r>
        <w:rPr>
          <w:sz w:val="28"/>
          <w:szCs w:val="28"/>
        </w:rPr>
        <w:t xml:space="preserve"> А.В. </w:t>
      </w:r>
      <w:r w:rsidRPr="00CA7BC4">
        <w:rPr>
          <w:sz w:val="28"/>
          <w:szCs w:val="28"/>
        </w:rPr>
        <w:t xml:space="preserve"> для рассмотрения вопроса о возбуждении дела об административном правонарушении</w:t>
      </w:r>
      <w:r>
        <w:rPr>
          <w:sz w:val="28"/>
          <w:szCs w:val="28"/>
        </w:rPr>
        <w:t xml:space="preserve"> в отношении ОАО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».</w:t>
      </w: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Default="00AA0888" w:rsidP="00AA0888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>Председатель Комиссии</w:t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>
        <w:rPr>
          <w:sz w:val="28"/>
          <w:szCs w:val="28"/>
        </w:rPr>
        <w:t xml:space="preserve">   С.В. Батурин</w:t>
      </w:r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Default="00AA0888" w:rsidP="00AA0888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О.С. </w:t>
      </w:r>
      <w:proofErr w:type="spellStart"/>
      <w:r>
        <w:rPr>
          <w:sz w:val="28"/>
          <w:szCs w:val="28"/>
        </w:rPr>
        <w:t>Бубельцова</w:t>
      </w:r>
      <w:proofErr w:type="spellEnd"/>
    </w:p>
    <w:p w:rsidR="00AA0888" w:rsidRPr="00A11161" w:rsidRDefault="00AA0888" w:rsidP="00AA0888">
      <w:pPr>
        <w:jc w:val="both"/>
        <w:rPr>
          <w:sz w:val="28"/>
          <w:szCs w:val="28"/>
        </w:rPr>
      </w:pPr>
    </w:p>
    <w:p w:rsidR="00AA0888" w:rsidRPr="00A11161" w:rsidRDefault="00AA0888" w:rsidP="00AA0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</w:t>
      </w:r>
      <w:proofErr w:type="spellStart"/>
      <w:r>
        <w:rPr>
          <w:sz w:val="28"/>
          <w:szCs w:val="28"/>
        </w:rPr>
        <w:t>Опруженков</w:t>
      </w:r>
      <w:proofErr w:type="spellEnd"/>
    </w:p>
    <w:p w:rsidR="00AA0888" w:rsidRDefault="00AA0888" w:rsidP="00AA0888">
      <w:pPr>
        <w:pStyle w:val="ConsPlusNonformat"/>
        <w:jc w:val="both"/>
        <w:rPr>
          <w:rFonts w:ascii="Times New Roman" w:hAnsi="Times New Roman" w:cs="Times New Roman"/>
        </w:rPr>
      </w:pPr>
    </w:p>
    <w:p w:rsidR="00AA0888" w:rsidRPr="00BB3420" w:rsidRDefault="00AA0888" w:rsidP="00AA088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420">
        <w:rPr>
          <w:rFonts w:ascii="Times New Roman" w:hAnsi="Times New Roman" w:cs="Times New Roman"/>
        </w:rPr>
        <w:t xml:space="preserve">Решение может быть обжаловано </w:t>
      </w:r>
      <w:r>
        <w:rPr>
          <w:rFonts w:ascii="Times New Roman" w:hAnsi="Times New Roman" w:cs="Times New Roman"/>
        </w:rPr>
        <w:t xml:space="preserve">в течение трех месяцев </w:t>
      </w:r>
      <w:r w:rsidRPr="00BB3420">
        <w:rPr>
          <w:rFonts w:ascii="Times New Roman" w:hAnsi="Times New Roman" w:cs="Times New Roman"/>
        </w:rPr>
        <w:t>со дня его</w:t>
      </w:r>
      <w:r>
        <w:rPr>
          <w:rFonts w:ascii="Times New Roman" w:hAnsi="Times New Roman" w:cs="Times New Roman"/>
        </w:rPr>
        <w:t xml:space="preserve"> принятия в</w:t>
      </w:r>
      <w:r w:rsidRPr="00BB3420">
        <w:rPr>
          <w:rFonts w:ascii="Times New Roman" w:hAnsi="Times New Roman" w:cs="Times New Roman"/>
        </w:rPr>
        <w:t xml:space="preserve"> арбитражный суд.</w:t>
      </w:r>
    </w:p>
    <w:p w:rsidR="004C47B7" w:rsidRDefault="00AA0888" w:rsidP="002F59C7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Примечание. За невыполнение в установленный срок законного</w:t>
      </w:r>
      <w:r w:rsidRPr="00BB3420">
        <w:rPr>
          <w:rFonts w:ascii="Times New Roman" w:hAnsi="Times New Roman" w:cs="Times New Roman"/>
        </w:rPr>
        <w:t xml:space="preserve"> решения</w:t>
      </w:r>
      <w:r>
        <w:rPr>
          <w:rFonts w:ascii="Times New Roman" w:hAnsi="Times New Roman" w:cs="Times New Roman"/>
        </w:rPr>
        <w:t xml:space="preserve"> антимонопольного органа</w:t>
      </w:r>
      <w:r w:rsidRPr="00BB3420">
        <w:rPr>
          <w:rFonts w:ascii="Times New Roman" w:hAnsi="Times New Roman" w:cs="Times New Roman"/>
        </w:rPr>
        <w:t xml:space="preserve"> </w:t>
      </w:r>
      <w:hyperlink r:id="rId8" w:history="1">
        <w:r w:rsidRPr="00661855">
          <w:rPr>
            <w:rFonts w:ascii="Times New Roman" w:hAnsi="Times New Roman" w:cs="Times New Roman"/>
          </w:rPr>
          <w:t>ст.19.5</w:t>
        </w:r>
      </w:hyperlink>
      <w:r w:rsidRPr="00661855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ответственность.</w:t>
      </w:r>
    </w:p>
    <w:sectPr w:rsidR="004C47B7" w:rsidSect="00D20F70">
      <w:footerReference w:type="default" r:id="rId9"/>
      <w:endnotePr>
        <w:numFmt w:val="decimal"/>
        <w:numStart w:val="2"/>
      </w:endnotePr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64" w:rsidRDefault="00D04364" w:rsidP="00AA0888">
      <w:r>
        <w:separator/>
      </w:r>
    </w:p>
  </w:endnote>
  <w:endnote w:type="continuationSeparator" w:id="0">
    <w:p w:rsidR="00D04364" w:rsidRDefault="00D04364" w:rsidP="00AA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C7" w:rsidRDefault="00F74AF5" w:rsidP="00891CD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C7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64" w:rsidRDefault="00D04364" w:rsidP="00AA0888">
      <w:r>
        <w:separator/>
      </w:r>
    </w:p>
  </w:footnote>
  <w:footnote w:type="continuationSeparator" w:id="0">
    <w:p w:rsidR="00D04364" w:rsidRDefault="00D04364" w:rsidP="00AA0888">
      <w:r>
        <w:continuationSeparator/>
      </w:r>
    </w:p>
  </w:footnote>
  <w:footnote w:id="1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>
        <w:t>г.</w:t>
      </w:r>
      <w:r w:rsidRPr="009C048C">
        <w:t xml:space="preserve"> </w:t>
      </w:r>
      <w:r>
        <w:t>№337.</w:t>
      </w:r>
    </w:p>
  </w:footnote>
  <w:footnote w:id="2">
    <w:p w:rsidR="00AA0888" w:rsidRPr="00DD18B6" w:rsidRDefault="00AA0888" w:rsidP="00AA0888">
      <w:pPr>
        <w:shd w:val="clear" w:color="auto" w:fill="FFFFFF"/>
        <w:jc w:val="both"/>
      </w:pPr>
      <w:r w:rsidRPr="007E0B4D">
        <w:rPr>
          <w:rStyle w:val="a7"/>
          <w:sz w:val="24"/>
          <w:szCs w:val="24"/>
        </w:rPr>
        <w:footnoteRef/>
      </w:r>
      <w:r w:rsidRPr="007E0B4D">
        <w:rPr>
          <w:sz w:val="24"/>
          <w:szCs w:val="24"/>
        </w:rPr>
        <w:t xml:space="preserve"> </w:t>
      </w:r>
      <w:proofErr w:type="gramStart"/>
      <w:r w:rsidRPr="00DD18B6">
        <w:rPr>
          <w:sz w:val="24"/>
          <w:szCs w:val="24"/>
        </w:rPr>
        <w:t>Согласно абзацу 37 определения Коллегии судей Высшего Арбитражного Суда Российской Федерации от 10.07.2009 года №6057/09 по делу №А49-3724/2008-120а/21-АК, «</w:t>
      </w:r>
      <w:r w:rsidRPr="00DD18B6">
        <w:rPr>
          <w:i/>
          <w:sz w:val="24"/>
          <w:szCs w:val="24"/>
        </w:rPr>
        <w:t>Таким образом, услуга по осуществлению сетевой организацией мероприятий по технологическому присоединению к ее электрическим сетям, в отрыве от услуги по передаче электрической энергии, оказываемой этой сетевой организацией, самостоятельного значения не имеет</w:t>
      </w:r>
      <w:r w:rsidRPr="00DD18B6">
        <w:rPr>
          <w:sz w:val="24"/>
          <w:szCs w:val="24"/>
        </w:rPr>
        <w:t>».</w:t>
      </w:r>
      <w:proofErr w:type="gramEnd"/>
      <w:r w:rsidRPr="00DD18B6">
        <w:rPr>
          <w:sz w:val="24"/>
          <w:szCs w:val="24"/>
        </w:rPr>
        <w:t xml:space="preserve"> В соответствии с абзацами 48-49 постановления Федерального арбитражного суда Волго-Вятского округа от 24.03.2009 по делу №А82-10837/2008-28 «…</w:t>
      </w:r>
      <w:r w:rsidRPr="00DD18B6">
        <w:rPr>
          <w:i/>
          <w:sz w:val="24"/>
          <w:szCs w:val="24"/>
        </w:rPr>
        <w:t>технологическое присоединение является неотъемлемой организационно-технической предпосылкой, необходимой для оказания сетевой организацией услуг по передаче электрической энергии, и осуществляется силами сетевой организации. Таким образом, услуги по технологическому присоединению являются составной частью услуг по передаче электрической энергии, охватываются единой сферой обращения товара - рынком услуг по передаче энергии</w:t>
      </w:r>
      <w:r w:rsidRPr="00DD18B6">
        <w:rPr>
          <w:sz w:val="24"/>
          <w:szCs w:val="24"/>
        </w:rPr>
        <w:t>».</w:t>
      </w:r>
    </w:p>
  </w:footnote>
  <w:footnote w:id="3">
    <w:p w:rsidR="00AA0888" w:rsidRDefault="00AA0888" w:rsidP="00AA0888">
      <w:pPr>
        <w:pStyle w:val="a5"/>
        <w:jc w:val="both"/>
      </w:pPr>
      <w:r>
        <w:rPr>
          <w:rStyle w:val="a7"/>
        </w:rPr>
        <w:footnoteRef/>
      </w:r>
      <w:r>
        <w:t>Постановления</w:t>
      </w:r>
      <w:r w:rsidRPr="00B26B50">
        <w:t xml:space="preserve"> Ф</w:t>
      </w:r>
      <w:r>
        <w:t>АС</w:t>
      </w:r>
      <w:r w:rsidRPr="00B26B50">
        <w:t xml:space="preserve"> </w:t>
      </w:r>
      <w:r>
        <w:t>Северо-Кавказского</w:t>
      </w:r>
      <w:r w:rsidRPr="00B26B50">
        <w:t xml:space="preserve"> округа от </w:t>
      </w:r>
      <w:r>
        <w:t>03</w:t>
      </w:r>
      <w:r w:rsidRPr="00B26B50">
        <w:t>.0</w:t>
      </w:r>
      <w:r>
        <w:t>8</w:t>
      </w:r>
      <w:r w:rsidRPr="00B26B50">
        <w:t>.20</w:t>
      </w:r>
      <w:r>
        <w:t>11г.</w:t>
      </w:r>
      <w:r w:rsidRPr="00B26B50">
        <w:t xml:space="preserve"> по делу №А</w:t>
      </w:r>
      <w:r>
        <w:t>53</w:t>
      </w:r>
      <w:r w:rsidRPr="00B26B50">
        <w:t>-</w:t>
      </w:r>
      <w:r>
        <w:t>21685</w:t>
      </w:r>
      <w:r w:rsidRPr="00B26B50">
        <w:t>/20</w:t>
      </w:r>
      <w:r>
        <w:t xml:space="preserve">10, </w:t>
      </w:r>
      <w:r w:rsidRPr="00B26B50">
        <w:t xml:space="preserve">от </w:t>
      </w:r>
      <w:r>
        <w:t>21</w:t>
      </w:r>
      <w:r w:rsidRPr="00B26B50">
        <w:t>.0</w:t>
      </w:r>
      <w:r>
        <w:t>3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10592</w:t>
      </w:r>
      <w:r w:rsidRPr="00B26B50">
        <w:t>/20</w:t>
      </w:r>
      <w:r>
        <w:t>11,</w:t>
      </w:r>
      <w:r w:rsidRPr="00AA6279">
        <w:t xml:space="preserve"> </w:t>
      </w:r>
      <w:r w:rsidRPr="00B26B50">
        <w:t xml:space="preserve">от </w:t>
      </w:r>
      <w:r>
        <w:t>05</w:t>
      </w:r>
      <w:r w:rsidRPr="00B26B50">
        <w:t>.0</w:t>
      </w:r>
      <w:r>
        <w:t>4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18657</w:t>
      </w:r>
      <w:r w:rsidRPr="00B26B50">
        <w:t>/20</w:t>
      </w:r>
      <w:r>
        <w:t>11,</w:t>
      </w:r>
      <w:r w:rsidRPr="00B26B50">
        <w:t xml:space="preserve"> от </w:t>
      </w:r>
      <w:r>
        <w:t>26</w:t>
      </w:r>
      <w:r w:rsidRPr="00B26B50">
        <w:t>.0</w:t>
      </w:r>
      <w:r>
        <w:t>6</w:t>
      </w:r>
      <w:r w:rsidRPr="00B26B50">
        <w:t>.20</w:t>
      </w:r>
      <w:r>
        <w:t>12г.</w:t>
      </w:r>
      <w:r w:rsidRPr="00B26B50">
        <w:t xml:space="preserve"> по делу №А</w:t>
      </w:r>
      <w:r>
        <w:t>53</w:t>
      </w:r>
      <w:r w:rsidRPr="00B26B50">
        <w:t>-</w:t>
      </w:r>
      <w:r>
        <w:t>17415</w:t>
      </w:r>
      <w:r w:rsidRPr="00B26B50">
        <w:t>/20</w:t>
      </w:r>
      <w:r>
        <w:t>11.</w:t>
      </w:r>
    </w:p>
  </w:footnote>
  <w:footnote w:id="4">
    <w:p w:rsidR="001C2606" w:rsidRDefault="001C2606">
      <w:pPr>
        <w:pStyle w:val="a5"/>
      </w:pPr>
      <w:r>
        <w:rPr>
          <w:rStyle w:val="a7"/>
        </w:rPr>
        <w:footnoteRef/>
      </w:r>
      <w:r>
        <w:t xml:space="preserve"> Постановления</w:t>
      </w:r>
      <w:r w:rsidRPr="00B26B50">
        <w:t xml:space="preserve"> Ф</w:t>
      </w:r>
      <w:r>
        <w:t>АС</w:t>
      </w:r>
      <w:r w:rsidRPr="00B26B50">
        <w:t xml:space="preserve"> </w:t>
      </w:r>
      <w:r>
        <w:t>Северо-Кавказского</w:t>
      </w:r>
      <w:r w:rsidRPr="00B26B50">
        <w:t xml:space="preserve"> округа от </w:t>
      </w:r>
      <w:r>
        <w:t>03</w:t>
      </w:r>
      <w:r w:rsidRPr="00B26B50">
        <w:t>.0</w:t>
      </w:r>
      <w:r>
        <w:t>3</w:t>
      </w:r>
      <w:r w:rsidRPr="00B26B50">
        <w:t>.20</w:t>
      </w:r>
      <w:r>
        <w:t>11г.</w:t>
      </w:r>
      <w:r w:rsidRPr="00B26B50">
        <w:t xml:space="preserve"> по делу №А</w:t>
      </w:r>
      <w:r>
        <w:t>53</w:t>
      </w:r>
      <w:r w:rsidRPr="00B26B50">
        <w:t>-</w:t>
      </w:r>
      <w:r>
        <w:t>9919</w:t>
      </w:r>
      <w:r w:rsidRPr="00B26B50">
        <w:t>/20</w:t>
      </w:r>
      <w:r>
        <w:t>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F"/>
    <w:rsid w:val="000B7FD7"/>
    <w:rsid w:val="001239F5"/>
    <w:rsid w:val="001C2606"/>
    <w:rsid w:val="002163B5"/>
    <w:rsid w:val="00261376"/>
    <w:rsid w:val="002727C5"/>
    <w:rsid w:val="002C1521"/>
    <w:rsid w:val="002C357B"/>
    <w:rsid w:val="002F527F"/>
    <w:rsid w:val="002F59C7"/>
    <w:rsid w:val="002F5AA9"/>
    <w:rsid w:val="00315D2E"/>
    <w:rsid w:val="00366D8C"/>
    <w:rsid w:val="00370F9F"/>
    <w:rsid w:val="00460821"/>
    <w:rsid w:val="00482F50"/>
    <w:rsid w:val="004C47B7"/>
    <w:rsid w:val="00551B52"/>
    <w:rsid w:val="005C62FC"/>
    <w:rsid w:val="005D0872"/>
    <w:rsid w:val="00602C2E"/>
    <w:rsid w:val="00685306"/>
    <w:rsid w:val="006E6095"/>
    <w:rsid w:val="006F700B"/>
    <w:rsid w:val="007E79EC"/>
    <w:rsid w:val="007F4597"/>
    <w:rsid w:val="008451DE"/>
    <w:rsid w:val="00851339"/>
    <w:rsid w:val="008869A5"/>
    <w:rsid w:val="0089174D"/>
    <w:rsid w:val="008B57B6"/>
    <w:rsid w:val="009B7183"/>
    <w:rsid w:val="00AA0888"/>
    <w:rsid w:val="00AE2483"/>
    <w:rsid w:val="00BD3FC1"/>
    <w:rsid w:val="00BF1203"/>
    <w:rsid w:val="00CE0C7A"/>
    <w:rsid w:val="00D04364"/>
    <w:rsid w:val="00D07A53"/>
    <w:rsid w:val="00D80127"/>
    <w:rsid w:val="00DA6498"/>
    <w:rsid w:val="00E02F58"/>
    <w:rsid w:val="00E14BCE"/>
    <w:rsid w:val="00F31D99"/>
    <w:rsid w:val="00F4663C"/>
    <w:rsid w:val="00F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AA0888"/>
  </w:style>
  <w:style w:type="character" w:customStyle="1" w:styleId="a6">
    <w:name w:val="Текст сноски Знак"/>
    <w:basedOn w:val="a0"/>
    <w:link w:val="a5"/>
    <w:semiHidden/>
    <w:rsid w:val="00AA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0888"/>
    <w:rPr>
      <w:vertAlign w:val="superscript"/>
    </w:rPr>
  </w:style>
  <w:style w:type="paragraph" w:customStyle="1" w:styleId="ConsPlusNonformat">
    <w:name w:val="ConsPlusNonformat"/>
    <w:uiPriority w:val="99"/>
    <w:rsid w:val="00AA08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0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3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C1F4-FD1E-4F9F-9EF7-66E3D480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Опруженков А.В.</dc:creator>
  <cp:keywords/>
  <dc:description/>
  <cp:lastModifiedBy>Опруженков А.В.</cp:lastModifiedBy>
  <cp:revision>24</cp:revision>
  <cp:lastPrinted>2014-07-15T11:21:00Z</cp:lastPrinted>
  <dcterms:created xsi:type="dcterms:W3CDTF">2014-07-14T07:24:00Z</dcterms:created>
  <dcterms:modified xsi:type="dcterms:W3CDTF">2014-07-15T11:21:00Z</dcterms:modified>
</cp:coreProperties>
</file>